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FA" w:rsidRPr="002435FA" w:rsidRDefault="002435FA" w:rsidP="002435FA">
      <w:pPr>
        <w:jc w:val="center"/>
        <w:rPr>
          <w:b/>
          <w:sz w:val="28"/>
          <w:szCs w:val="28"/>
        </w:rPr>
      </w:pPr>
      <w:r w:rsidRPr="002435FA">
        <w:rPr>
          <w:b/>
          <w:sz w:val="28"/>
          <w:szCs w:val="28"/>
        </w:rPr>
        <w:t>PLASTIKÁŘSKÁ TECHNOLOGIE</w:t>
      </w:r>
    </w:p>
    <w:p w:rsidR="002435FA" w:rsidRPr="002435FA" w:rsidRDefault="002435FA" w:rsidP="002435FA">
      <w:pPr>
        <w:jc w:val="center"/>
        <w:rPr>
          <w:sz w:val="28"/>
          <w:szCs w:val="28"/>
        </w:rPr>
      </w:pPr>
      <w:proofErr w:type="gramStart"/>
      <w:r w:rsidRPr="002435FA">
        <w:rPr>
          <w:sz w:val="28"/>
          <w:szCs w:val="28"/>
        </w:rPr>
        <w:t xml:space="preserve">Zkoušející: </w:t>
      </w:r>
      <w:r w:rsidRPr="002435FA">
        <w:rPr>
          <w:sz w:val="28"/>
          <w:szCs w:val="28"/>
        </w:rPr>
        <w:t xml:space="preserve"> doc.</w:t>
      </w:r>
      <w:proofErr w:type="gramEnd"/>
      <w:r w:rsidRPr="002435FA">
        <w:rPr>
          <w:sz w:val="28"/>
          <w:szCs w:val="28"/>
        </w:rPr>
        <w:t xml:space="preserve"> Ing. Tomáš Sedláček, Ph.D.</w:t>
      </w:r>
    </w:p>
    <w:p w:rsidR="002435FA" w:rsidRDefault="002435FA" w:rsidP="002435FA">
      <w:pPr>
        <w:jc w:val="center"/>
      </w:pPr>
    </w:p>
    <w:p w:rsidR="002435FA" w:rsidRDefault="002435FA" w:rsidP="002435FA">
      <w:pPr>
        <w:jc w:val="center"/>
      </w:pPr>
    </w:p>
    <w:p w:rsidR="002435FA" w:rsidRPr="002435FA" w:rsidRDefault="002435FA" w:rsidP="002435FA">
      <w:pPr>
        <w:rPr>
          <w:sz w:val="24"/>
          <w:szCs w:val="24"/>
        </w:rPr>
      </w:pPr>
      <w:r w:rsidRPr="002435FA">
        <w:rPr>
          <w:sz w:val="24"/>
          <w:szCs w:val="24"/>
        </w:rPr>
        <w:t xml:space="preserve">1. Přípravné technologické postupy </w:t>
      </w:r>
      <w:r w:rsidRPr="002435FA">
        <w:rPr>
          <w:sz w:val="24"/>
          <w:szCs w:val="24"/>
        </w:rPr>
        <w:br/>
        <w:t xml:space="preserve">2. </w:t>
      </w:r>
      <w:proofErr w:type="spellStart"/>
      <w:r w:rsidRPr="002435FA">
        <w:rPr>
          <w:sz w:val="24"/>
          <w:szCs w:val="24"/>
        </w:rPr>
        <w:t>Kompaundace</w:t>
      </w:r>
      <w:proofErr w:type="spellEnd"/>
      <w:r w:rsidRPr="002435FA">
        <w:rPr>
          <w:sz w:val="24"/>
          <w:szCs w:val="24"/>
        </w:rPr>
        <w:t xml:space="preserve"> konstrukce a technologické požadavky na zpracovatelské zařízení </w:t>
      </w:r>
      <w:r w:rsidRPr="002435FA">
        <w:rPr>
          <w:sz w:val="24"/>
          <w:szCs w:val="24"/>
        </w:rPr>
        <w:br/>
        <w:t xml:space="preserve">3. Technologie přípravy plastů s ohledem na vlastnosti a kvalitu připravovaných materiálů </w:t>
      </w:r>
      <w:r w:rsidRPr="002435FA">
        <w:rPr>
          <w:sz w:val="24"/>
          <w:szCs w:val="24"/>
        </w:rPr>
        <w:br/>
        <w:t>4. Extruze/</w:t>
      </w:r>
      <w:proofErr w:type="spellStart"/>
      <w:r w:rsidRPr="002435FA">
        <w:rPr>
          <w:sz w:val="24"/>
          <w:szCs w:val="24"/>
        </w:rPr>
        <w:t>koextruze</w:t>
      </w:r>
      <w:proofErr w:type="spellEnd"/>
      <w:r w:rsidRPr="002435FA">
        <w:rPr>
          <w:sz w:val="24"/>
          <w:szCs w:val="24"/>
        </w:rPr>
        <w:t xml:space="preserve"> plochých profilů, konstrukce a technologické požadavky zpracovatelských zařízení </w:t>
      </w:r>
      <w:r w:rsidRPr="002435FA">
        <w:rPr>
          <w:sz w:val="24"/>
          <w:szCs w:val="24"/>
        </w:rPr>
        <w:br/>
        <w:t xml:space="preserve">5. Vytlačování tvarově složitých profilů, konstrukce a technologické požadavky zpracovatelských zařízení </w:t>
      </w:r>
      <w:bookmarkStart w:id="0" w:name="_GoBack"/>
      <w:bookmarkEnd w:id="0"/>
      <w:r w:rsidRPr="002435FA">
        <w:rPr>
          <w:sz w:val="24"/>
          <w:szCs w:val="24"/>
        </w:rPr>
        <w:br/>
        <w:t xml:space="preserve">6. Specifické technologie pro vyfukování plastových produktů </w:t>
      </w:r>
      <w:r w:rsidRPr="002435FA">
        <w:rPr>
          <w:sz w:val="24"/>
          <w:szCs w:val="24"/>
        </w:rPr>
        <w:br/>
        <w:t xml:space="preserve">7. Specifické technologie vyfukování folií </w:t>
      </w:r>
      <w:r w:rsidRPr="002435FA">
        <w:rPr>
          <w:sz w:val="24"/>
          <w:szCs w:val="24"/>
        </w:rPr>
        <w:br/>
        <w:t xml:space="preserve">8. Výroba biaxiálně orientovaných folií </w:t>
      </w:r>
      <w:r w:rsidRPr="002435FA">
        <w:rPr>
          <w:sz w:val="24"/>
          <w:szCs w:val="24"/>
        </w:rPr>
        <w:br/>
        <w:t xml:space="preserve">9. Výroba vláken, netkaných textilií </w:t>
      </w:r>
      <w:r w:rsidRPr="002435FA">
        <w:rPr>
          <w:sz w:val="24"/>
          <w:szCs w:val="24"/>
        </w:rPr>
        <w:br/>
        <w:t xml:space="preserve">10. Vstřikování konstrukce a technologické požadavky zpracovatelských procesů </w:t>
      </w:r>
      <w:r w:rsidRPr="002435FA">
        <w:rPr>
          <w:sz w:val="24"/>
          <w:szCs w:val="24"/>
        </w:rPr>
        <w:br/>
        <w:t xml:space="preserve">11. Specifické technologie pro vstřikované produkty </w:t>
      </w:r>
      <w:r w:rsidRPr="002435FA">
        <w:rPr>
          <w:sz w:val="24"/>
          <w:szCs w:val="24"/>
        </w:rPr>
        <w:br/>
        <w:t xml:space="preserve">12. Technologie PIM </w:t>
      </w:r>
      <w:r w:rsidRPr="002435FA">
        <w:rPr>
          <w:sz w:val="24"/>
          <w:szCs w:val="24"/>
        </w:rPr>
        <w:br/>
        <w:t>13. Dokončovací technologie plastikářských procesů laminace, nanášení nehomogenních vrstev, potisk</w:t>
      </w:r>
    </w:p>
    <w:p w:rsidR="000752B5" w:rsidRDefault="000752B5"/>
    <w:sectPr w:rsidR="000752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5FA"/>
    <w:rsid w:val="000752B5"/>
    <w:rsid w:val="0024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35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435F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konarkova</dc:creator>
  <cp:lastModifiedBy>konarkova</cp:lastModifiedBy>
  <cp:revision>1</cp:revision>
  <dcterms:created xsi:type="dcterms:W3CDTF">2019-04-02T12:30:00Z</dcterms:created>
  <dcterms:modified xsi:type="dcterms:W3CDTF">2019-04-02T12:34:00Z</dcterms:modified>
</cp:coreProperties>
</file>